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media/image2.png" ContentType="image/png"/>
  <Override PartName="/word/media/image3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61" w:leader="none"/>
        </w:tabs>
        <w:spacing w:before="0" w:after="0"/>
        <w:rPr>
          <w:rFonts w:ascii="Times New Roman" w:hAnsi="Times New Roman" w:cs="Times New Roman"/>
          <w:sz w:val="18"/>
          <w:szCs w:val="18"/>
        </w:rPr>
      </w:pPr>
      <w:r>
        <w:rPr/>
        <w:drawing>
          <wp:inline distT="0" distB="0" distL="0" distR="0">
            <wp:extent cx="5760085" cy="23050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</w:t>
      </w:r>
    </w:p>
    <w:p>
      <w:pPr>
        <w:pStyle w:val="Normal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 xml:space="preserve">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Radom, dnia 09.03.2026r.</w:t>
      </w:r>
    </w:p>
    <w:p>
      <w:pPr>
        <w:pStyle w:val="Normal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……………………………………………………</w:t>
      </w:r>
      <w:r>
        <w:rPr>
          <w:rFonts w:cs="Times New Roman" w:ascii="Times New Roman" w:hAnsi="Times New Roman"/>
          <w:sz w:val="18"/>
          <w:szCs w:val="18"/>
        </w:rPr>
        <w:t>.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(pieczątka jednostki uprawnionej Zamawiającego)</w:t>
      </w:r>
    </w:p>
    <w:p>
      <w:pPr>
        <w:pStyle w:val="Normal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nr sprawy…………………….</w:t>
      </w:r>
    </w:p>
    <w:p>
      <w:pPr>
        <w:pStyle w:val="Normal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before="0" w:after="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Dokumentacja z przeprowadzonego rozeznania rynku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dla zamówień w zakresie  powyżej 20 000 do 80 000 złotych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celu udzielenia zamówienia: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którego przedmiotem jest zorganizowanie i przeprowadzenie certyfikowanego szkolenia z zakresu kosmetologicznej diagnostyki skóry dla 7 osób tj.kadry dydaktycznej  Wydziału Nauk Medycznych i Nauk o Zdrowiu Uniwersytetu Radomskiego im. Kazimierza Pułaskiego, </w:t>
      </w:r>
      <w:r>
        <w:rPr>
          <w:rFonts w:cs="Times New Roman" w:ascii="Times New Roman" w:hAnsi="Times New Roman"/>
          <w:sz w:val="24"/>
          <w:szCs w:val="24"/>
        </w:rPr>
        <w:t>które jest usługą, przeprowadzono rozeznanie rynku drogą mailową.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Wysłano formularz ofertowy do trzech potencjalnych wykonawców: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Healthy Ageing Magda Komorowska sp. z o.o.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BELLISIMMA ATELIER Anna Chomiuk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</w:t>
      </w:r>
      <w:bookmarkStart w:id="0" w:name="_Hlk227831912"/>
      <w:r>
        <w:rPr>
          <w:rFonts w:cs="Times New Roman" w:ascii="Times New Roman" w:hAnsi="Times New Roman"/>
          <w:sz w:val="24"/>
          <w:szCs w:val="24"/>
        </w:rPr>
        <w:t>DermoElite sp. z o.o.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Uzyskano oferty:</w:t>
      </w:r>
      <w:bookmarkEnd w:id="0"/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pPr w:vertAnchor="text" w:horzAnchor="margin" w:leftFromText="141" w:rightFromText="141" w:tblpX="0" w:tblpY="-40"/>
        <w:tblW w:w="9483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51"/>
        <w:gridCol w:w="3686"/>
        <w:gridCol w:w="1277"/>
        <w:gridCol w:w="1559"/>
        <w:gridCol w:w="2410"/>
      </w:tblGrid>
      <w:tr>
        <w:trPr>
          <w:trHeight w:val="686" w:hRule="atLeast"/>
        </w:trPr>
        <w:tc>
          <w:tcPr>
            <w:tcW w:w="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Nazwa i adres wykonawcy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Cena netto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Cena brutto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23937598"/>
            <w:r>
              <w:rPr>
                <w:rFonts w:cs="Times New Roman" w:ascii="Times New Roman" w:hAnsi="Times New Roman"/>
                <w:sz w:val="20"/>
                <w:szCs w:val="20"/>
              </w:rPr>
              <w:t>Healthy Ageing Magda Komorowska sp. z o.o. Adres siedziby ul. Fantazyjna 24, 03-580 Warszawa</w:t>
            </w:r>
            <w:bookmarkEnd w:id="1"/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Tel./fax. 799 286 608 NIP 886 300 91 52; REGON 383572461 e-mail szkolenia@dlakosmetologow.pl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16 800,00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16 800,00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Oferta spełniająca wymagania Zamawiającego </w:t>
            </w:r>
            <w:bookmarkStart w:id="2" w:name="_Hlk227828327"/>
            <w:bookmarkEnd w:id="2"/>
          </w:p>
        </w:tc>
      </w:tr>
      <w:tr>
        <w:trPr>
          <w:trHeight w:val="1451" w:hRule="atLeast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227828376"/>
            <w:r>
              <w:rPr>
                <w:rFonts w:cs="Times New Roman" w:ascii="Times New Roman" w:hAnsi="Times New Roman"/>
                <w:sz w:val="20"/>
                <w:szCs w:val="20"/>
              </w:rPr>
              <w:t>BELLISIMMA ATELIER Anna Chomiuk</w:t>
            </w:r>
            <w:bookmarkEnd w:id="3"/>
            <w:r>
              <w:rPr>
                <w:rFonts w:cs="Times New Roman" w:ascii="Times New Roman" w:hAnsi="Times New Roman"/>
                <w:sz w:val="20"/>
                <w:szCs w:val="20"/>
              </w:rPr>
              <w:t>, ul. Legnicka 59/114, 54-203 Wrocław, tel. 660-081-332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NIP:894 28 88 567, REGON: 021 38 25 31e-mail: bellissimki@gmail.com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11 858,00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11 858,00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Przesłano niepełny formularz ofertowy. Ze względu na niespełnienie jednego z warunków (brak wyższego wykształcenia z kosmetologii) oferta została odrzucona.</w:t>
            </w:r>
          </w:p>
        </w:tc>
      </w:tr>
    </w:tbl>
    <w:p>
      <w:pPr>
        <w:pStyle w:val="NormalWeb"/>
        <w:spacing w:before="280" w:after="280"/>
        <w:jc w:val="both"/>
        <w:rPr/>
      </w:pPr>
      <w:r>
        <w:rPr/>
      </w:r>
    </w:p>
    <w:p>
      <w:pPr>
        <w:pStyle w:val="NormalWeb"/>
        <w:spacing w:before="280" w:after="280"/>
        <w:jc w:val="both"/>
        <w:rPr/>
      </w:pPr>
      <w:r>
        <w:rPr/>
      </w:r>
    </w:p>
    <w:p>
      <w:pPr>
        <w:pStyle w:val="NormalWeb"/>
        <w:spacing w:before="280" w:after="280"/>
        <w:jc w:val="both"/>
        <w:rPr/>
      </w:pPr>
      <w:r>
        <w:rPr/>
        <w:t>Oferta nr 2 nie spełnia jednego z warunków zawartych w formularzu ofertowym w zwiazku z tym nie była brana pod uwagę.</w:t>
      </w:r>
    </w:p>
    <w:p>
      <w:pPr>
        <w:pStyle w:val="NormalWeb"/>
        <w:spacing w:before="280" w:after="280"/>
        <w:jc w:val="both"/>
        <w:rPr/>
      </w:pPr>
      <w:r>
        <w:rPr/>
        <w:t>Nie otrzymano odpowiedzi od firmy DermoElite sp. z o.o., ul. Grójecka 194, 02-390 Warszawa, NIP: 7010995181, e-mail:zamowi</w:t>
      </w:r>
      <w:bookmarkStart w:id="4" w:name="_GoBack"/>
      <w:bookmarkEnd w:id="4"/>
      <w:r>
        <w:rPr/>
        <w:t>enia@dermoelite.pl.</w:t>
      </w:r>
    </w:p>
    <w:p>
      <w:pPr>
        <w:pStyle w:val="NormalWeb"/>
        <w:spacing w:before="280" w:after="280"/>
        <w:jc w:val="both"/>
        <w:rPr/>
      </w:pPr>
      <w:r>
        <w:rPr/>
        <w:t xml:space="preserve">Oferta nr </w:t>
      </w:r>
      <w:r>
        <w:rPr>
          <w:b/>
        </w:rPr>
        <w:t>1</w:t>
      </w:r>
      <w:r>
        <w:rPr/>
        <w:t xml:space="preserve"> spełnia wszystkie wymagania formalne i merytoryczne określone w Formularzu ofertowym. Oferta ta uzyskała 35,29 punktów w kryterium ceny oraz 50 punktów w kryterium dotyczacym sprzętu szkoleniowego, co daje łączną liczbę </w:t>
      </w:r>
      <w:r>
        <w:rPr>
          <w:b/>
        </w:rPr>
        <w:t>100</w:t>
      </w:r>
      <w:r>
        <w:rPr/>
        <w:t xml:space="preserve"> punktów. Zaproponowana cena w wysokości </w:t>
      </w:r>
      <w:r>
        <w:rPr>
          <w:b/>
        </w:rPr>
        <w:t>16 800,00</w:t>
      </w:r>
      <w:r>
        <w:rPr/>
        <w:t xml:space="preserve"> zł mieści się w budżecie przeznaczonym na realizację zadania 2.6 – podniesienie kompetencji merytorycznych na kierunku medycznym. Dodatkowo wykonawca zapewnia realizację zamówienia zgodnie z wymaganym terminem oraz gwarantuje odpowiednią jakość oferowanej usługi szkoleniowej. W związku z powyższym oferta firmy </w:t>
      </w:r>
      <w:r>
        <w:rPr>
          <w:b/>
        </w:rPr>
        <w:t>Healthy Ageing Magda Komorowska sp. z o.o., z siedzibą ul. Fantazyjna 24, 03-580 Warszawa</w:t>
      </w:r>
      <w:r>
        <w:rPr/>
        <w:t xml:space="preserve"> została wybrana do realizacji zamówienia, zgodnie z procedurą wewnętrzną na podstawie zarządzenia Rektora R-5/2021.</w:t>
      </w:r>
    </w:p>
    <w:p>
      <w:pPr>
        <w:pStyle w:val="NormalWeb"/>
        <w:spacing w:before="280" w:after="280"/>
        <w:jc w:val="both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sporządził: ……………………                                              ........................ dnia ……………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Zatwierdzam/nie zatwierdzam</w:t>
      </w:r>
    </w:p>
    <w:p>
      <w:pPr>
        <w:pStyle w:val="Normal"/>
        <w:spacing w:before="0" w:after="0"/>
        <w:ind w:firstLine="709" w:left="496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496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</w:t>
      </w:r>
      <w:r>
        <w:rPr>
          <w:rFonts w:cs="Times New Roman" w:ascii="Times New Roman" w:hAnsi="Times New Roman"/>
          <w:sz w:val="24"/>
          <w:szCs w:val="24"/>
        </w:rPr>
        <w:t>...…………………………………….</w:t>
      </w:r>
    </w:p>
    <w:p>
      <w:pPr>
        <w:pStyle w:val="Normal"/>
        <w:ind w:left="496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 xml:space="preserve">(data i podpis Rektora lub osoby przez </w:t>
        <w:br/>
        <w:t xml:space="preserve">                   niego upoważnionej)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          </w:t>
    </w:r>
    <w:r>
      <w:rPr/>
      <w:drawing>
        <wp:inline distT="0" distB="0" distL="0" distR="0">
          <wp:extent cx="5760085" cy="230505"/>
          <wp:effectExtent l="0" t="0" r="0" b="0"/>
          <wp:docPr id="4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30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          </w:t>
    </w:r>
    <w:r>
      <w:rPr/>
      <w:drawing>
        <wp:inline distT="0" distB="0" distL="0" distR="0">
          <wp:extent cx="5760085" cy="230505"/>
          <wp:effectExtent l="0" t="0" r="0" b="0"/>
          <wp:docPr id="5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30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6">
          <wp:simplePos x="0" y="0"/>
          <wp:positionH relativeFrom="margin">
            <wp:align>center</wp:align>
          </wp:positionH>
          <wp:positionV relativeFrom="paragraph">
            <wp:posOffset>-29210</wp:posOffset>
          </wp:positionV>
          <wp:extent cx="6909435" cy="742315"/>
          <wp:effectExtent l="0" t="0" r="0" b="0"/>
          <wp:wrapSquare wrapText="bothSides"/>
          <wp:docPr id="2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6">
          <wp:simplePos x="0" y="0"/>
          <wp:positionH relativeFrom="margin">
            <wp:align>center</wp:align>
          </wp:positionH>
          <wp:positionV relativeFrom="paragraph">
            <wp:posOffset>-29210</wp:posOffset>
          </wp:positionV>
          <wp:extent cx="6909435" cy="742315"/>
          <wp:effectExtent l="0" t="0" r="0" b="0"/>
          <wp:wrapSquare wrapText="bothSides"/>
          <wp:docPr id="3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</w:t>
    </w:r>
  </w:p>
</w:hdr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6327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e556a6"/>
    <w:rPr>
      <w:b/>
      <w:bCs/>
    </w:rPr>
  </w:style>
  <w:style w:type="character" w:styleId="NagwekZnak" w:customStyle="1">
    <w:name w:val="Nagłówek Znak"/>
    <w:basedOn w:val="DefaultParagraphFont"/>
    <w:link w:val="Header"/>
    <w:uiPriority w:val="99"/>
    <w:qFormat/>
    <w:rsid w:val="00294c4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294c42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e556a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94c4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94c4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wm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7CDA-4AB6-42C0-BBFD-16750F9D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LibreOffice/24.2.7.2$Linux_X86_64 LibreOffice_project/420$Build-2</Application>
  <AppVersion>15.0000</AppVersion>
  <Pages>2</Pages>
  <Words>348</Words>
  <Characters>2281</Characters>
  <CharactersWithSpaces>2854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2026-04-23T10:20:00Z</dcterms:created>
  <dc:creator>Wioletta Koszyk</dc:creator>
  <dc:description/>
  <dc:language>pl-PL</dc:language>
  <cp:lastModifiedBy/>
  <cp:lastPrinted>2026-04-23T08:25:00Z</cp:lastPrinted>
  <dcterms:modified xsi:type="dcterms:W3CDTF">2026-05-13T11:18:59Z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